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FC50" w14:textId="59B2DD4E" w:rsidR="004A61E7" w:rsidRDefault="00696A28" w:rsidP="004A61E7">
      <w:pPr>
        <w:pStyle w:val="Heading1"/>
        <w:spacing w:after="120"/>
      </w:pPr>
      <w:r w:rsidRPr="007414BF">
        <w:rPr>
          <w:noProof/>
        </w:rPr>
        <w:drawing>
          <wp:anchor distT="0" distB="0" distL="114300" distR="114300" simplePos="0" relativeHeight="251659264" behindDoc="1" locked="0" layoutInCell="1" allowOverlap="1" wp14:anchorId="08C618C9" wp14:editId="32B18195">
            <wp:simplePos x="0" y="0"/>
            <wp:positionH relativeFrom="margin">
              <wp:posOffset>2025650</wp:posOffset>
            </wp:positionH>
            <wp:positionV relativeFrom="margin">
              <wp:posOffset>-483523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7414BF">
        <w:t xml:space="preserve"> </w:t>
      </w:r>
      <w:r w:rsidRPr="0047222F">
        <w:t xml:space="preserve">Transfer Model </w:t>
      </w:r>
      <w:r w:rsidRPr="00381A8D">
        <w:t>Curriculum 5-Year Review</w:t>
      </w:r>
      <w:r w:rsidRPr="0047222F">
        <w:t xml:space="preserve"> </w:t>
      </w:r>
      <w:proofErr w:type="gramStart"/>
      <w:r w:rsidRPr="0047222F">
        <w:t>Summary</w:t>
      </w:r>
      <w:r>
        <w:t xml:space="preserve">  -</w:t>
      </w:r>
      <w:proofErr w:type="gramEnd"/>
      <w:r w:rsidR="004A61E7">
        <w:t xml:space="preserve"> </w:t>
      </w:r>
      <w:r>
        <w:br/>
      </w:r>
      <w:r w:rsidR="000D036E">
        <w:t>&lt;</w:t>
      </w:r>
      <w:r w:rsidR="004A61E7" w:rsidRPr="004A61E7">
        <w:t>Discipline</w:t>
      </w:r>
      <w:r w:rsidR="004A61E7">
        <w:t xml:space="preserve"> Name</w:t>
      </w:r>
      <w:r w:rsidR="000D036E">
        <w:t>&gt;</w:t>
      </w:r>
    </w:p>
    <w:p w14:paraId="36AFAC7B" w14:textId="06D31567" w:rsidR="004A61E7" w:rsidRPr="00B36678" w:rsidRDefault="00A44E97" w:rsidP="004A61E7">
      <w:pPr>
        <w:spacing w:after="600"/>
        <w:jc w:val="center"/>
        <w:rPr>
          <w:b/>
          <w:bCs/>
        </w:rPr>
      </w:pPr>
      <w:r>
        <w:rPr>
          <w:b/>
          <w:bCs/>
        </w:rPr>
        <w:t>Month</w:t>
      </w:r>
      <w:r w:rsidR="004A61E7">
        <w:rPr>
          <w:b/>
          <w:bCs/>
        </w:rPr>
        <w:t xml:space="preserve"> </w:t>
      </w:r>
      <w:r>
        <w:rPr>
          <w:b/>
          <w:bCs/>
        </w:rPr>
        <w:t>XX</w:t>
      </w:r>
      <w:r w:rsidR="004A61E7">
        <w:rPr>
          <w:b/>
          <w:bCs/>
        </w:rPr>
        <w:t>,</w:t>
      </w:r>
      <w:r>
        <w:rPr>
          <w:b/>
          <w:bCs/>
        </w:rPr>
        <w:t xml:space="preserve"> </w:t>
      </w:r>
      <w:r w:rsidR="004A61E7">
        <w:rPr>
          <w:b/>
          <w:bCs/>
        </w:rPr>
        <w:t>20</w:t>
      </w:r>
      <w:r>
        <w:rPr>
          <w:b/>
          <w:bCs/>
        </w:rPr>
        <w:t>2X</w:t>
      </w:r>
    </w:p>
    <w:p w14:paraId="7107413F" w14:textId="7BCCD3FA" w:rsidR="004A61E7" w:rsidRPr="001A7FC8" w:rsidRDefault="004A61E7" w:rsidP="001A7FC8">
      <w:pPr>
        <w:pStyle w:val="Heading2"/>
        <w:pBdr>
          <w:top w:val="single" w:sz="4" w:space="5" w:color="auto"/>
        </w:pBdr>
      </w:pPr>
      <w:r w:rsidRPr="001A7FC8">
        <w:t>Directions for FDRG Leads</w:t>
      </w:r>
    </w:p>
    <w:p w14:paraId="444D629F" w14:textId="486BFA30" w:rsidR="001A7FC8" w:rsidRPr="001A7FC8" w:rsidRDefault="001A7FC8" w:rsidP="004A61E7">
      <w:pPr>
        <w:rPr>
          <w:i/>
          <w:iCs/>
        </w:rPr>
      </w:pPr>
      <w:r w:rsidRPr="001A7FC8">
        <w:rPr>
          <w:i/>
          <w:iCs/>
        </w:rPr>
        <w:t>(delete these directions upon final submission of the 5-Year Review Summary)</w:t>
      </w:r>
    </w:p>
    <w:p w14:paraId="5EC38480" w14:textId="0165EB8D" w:rsidR="004A61E7" w:rsidRPr="001D4C91" w:rsidRDefault="004A61E7" w:rsidP="004A61E7">
      <w:r w:rsidRPr="001D4C91">
        <w:t>Use this template to summarize the results of the FDRG review for the 5-year period. You will need the following documents to complete the summary:</w:t>
      </w:r>
    </w:p>
    <w:p w14:paraId="0DBF16CB" w14:textId="77777777" w:rsidR="004A61E7" w:rsidRPr="001D4C91" w:rsidRDefault="004A61E7" w:rsidP="004A61E7">
      <w:pPr>
        <w:numPr>
          <w:ilvl w:val="0"/>
          <w:numId w:val="3"/>
        </w:numPr>
        <w:spacing w:after="0"/>
        <w:contextualSpacing/>
      </w:pPr>
      <w:r w:rsidRPr="001D4C91">
        <w:t>TMC Survey Monkey vetting results</w:t>
      </w:r>
    </w:p>
    <w:p w14:paraId="76DA199F" w14:textId="77777777" w:rsidR="004A61E7" w:rsidRPr="001D4C91" w:rsidRDefault="004A61E7" w:rsidP="004A61E7">
      <w:pPr>
        <w:numPr>
          <w:ilvl w:val="0"/>
          <w:numId w:val="3"/>
        </w:numPr>
        <w:spacing w:after="0"/>
        <w:contextualSpacing/>
      </w:pPr>
      <w:r w:rsidRPr="001D4C91">
        <w:t>Descriptor Survey Monkey vetting results</w:t>
      </w:r>
    </w:p>
    <w:p w14:paraId="6BFBB8E0" w14:textId="51A61FFF" w:rsidR="004A61E7" w:rsidRPr="001D4C91" w:rsidRDefault="004A61E7" w:rsidP="004A61E7">
      <w:pPr>
        <w:numPr>
          <w:ilvl w:val="0"/>
          <w:numId w:val="3"/>
        </w:numPr>
      </w:pPr>
      <w:r>
        <w:t>Information</w:t>
      </w:r>
      <w:r w:rsidRPr="001D4C91">
        <w:t xml:space="preserve"> from FDRG conference calls</w:t>
      </w:r>
    </w:p>
    <w:p w14:paraId="479FB785" w14:textId="2B7D4FAA" w:rsidR="004A61E7" w:rsidRDefault="004A61E7" w:rsidP="004A61E7">
      <w:r w:rsidRPr="001D4C91">
        <w:t xml:space="preserve">Once your discipline FDRG has sufficiently reviewed and received feedback from all members of the group regarding any proposed changes to the descriptors or TMC, please complete the following questions to finalize the 5-year review and document any changes to the descriptors and TMC. </w:t>
      </w:r>
      <w:r>
        <w:t>You can reference the FDRG Lead Role document for completed samples of the 5-Year Review Summary.</w:t>
      </w:r>
    </w:p>
    <w:p w14:paraId="55505344" w14:textId="2B81BEB1" w:rsidR="004A61E7" w:rsidRPr="002C0CD9" w:rsidRDefault="004A61E7" w:rsidP="001A7FC8">
      <w:pPr>
        <w:pBdr>
          <w:bottom w:val="single" w:sz="4" w:space="7" w:color="auto"/>
        </w:pBdr>
      </w:pPr>
      <w:r w:rsidRPr="002C0CD9">
        <w:t>Throughout this document, please summarize the FDRG’s reason(s) for not making changes to descriptors or to the TMC when survey responses requested changes. If the FDRG is recommending that changes are made, please state the reason(s) why changes are recommended.  For changed C-ID descriptors, please state whether the changes are substantial and therefore require that colleges resubmit courses to C-ID for review.</w:t>
      </w:r>
    </w:p>
    <w:p w14:paraId="0E597CD0" w14:textId="164AC5CF" w:rsidR="001A7FC8" w:rsidRPr="001A7FC8" w:rsidRDefault="003F2F4F" w:rsidP="001A7FC8">
      <w:pPr>
        <w:pStyle w:val="Heading2"/>
      </w:pPr>
      <w:r>
        <w:rPr>
          <w:rFonts w:ascii="Helvetica Neue" w:hAnsi="Helvetica Neue" w:cs="Helvetica Neue"/>
          <w:color w:val="000000"/>
        </w:rPr>
        <w:t>S</w:t>
      </w:r>
      <w:r>
        <w:rPr>
          <w:rFonts w:ascii="Helvetica Neue" w:hAnsi="Helvetica Neue" w:cs="Helvetica Neue"/>
          <w:color w:val="000000"/>
        </w:rPr>
        <w:t xml:space="preserve">ummary of </w:t>
      </w:r>
      <w:r>
        <w:rPr>
          <w:rFonts w:ascii="Helvetica Neue" w:hAnsi="Helvetica Neue" w:cs="Helvetica Neue"/>
          <w:color w:val="000000"/>
        </w:rPr>
        <w:t>S</w:t>
      </w:r>
      <w:r>
        <w:rPr>
          <w:rFonts w:ascii="Helvetica Neue" w:hAnsi="Helvetica Neue" w:cs="Helvetica Neue"/>
          <w:color w:val="000000"/>
        </w:rPr>
        <w:t xml:space="preserve">tatewide </w:t>
      </w:r>
      <w:r>
        <w:rPr>
          <w:rFonts w:ascii="Helvetica Neue" w:hAnsi="Helvetica Neue" w:cs="Helvetica Neue"/>
          <w:color w:val="000000"/>
        </w:rPr>
        <w:t>V</w:t>
      </w:r>
      <w:r>
        <w:rPr>
          <w:rFonts w:ascii="Helvetica Neue" w:hAnsi="Helvetica Neue" w:cs="Helvetica Neue"/>
          <w:color w:val="000000"/>
        </w:rPr>
        <w:t xml:space="preserve">etting </w:t>
      </w:r>
      <w:r>
        <w:rPr>
          <w:rFonts w:ascii="Helvetica Neue" w:hAnsi="Helvetica Neue" w:cs="Helvetica Neue"/>
          <w:color w:val="000000"/>
        </w:rPr>
        <w:t>F</w:t>
      </w:r>
      <w:r>
        <w:rPr>
          <w:rFonts w:ascii="Helvetica Neue" w:hAnsi="Helvetica Neue" w:cs="Helvetica Neue"/>
          <w:color w:val="000000"/>
        </w:rPr>
        <w:t>eedback</w:t>
      </w:r>
    </w:p>
    <w:p w14:paraId="30DF6F62" w14:textId="62D4875A" w:rsidR="001E2B05" w:rsidRPr="001D4C91" w:rsidRDefault="001E2B05" w:rsidP="008810F9">
      <w:r w:rsidRPr="001D4C91">
        <w:t>Please attach a copy of the vetting results for the TMC to the document.</w:t>
      </w:r>
    </w:p>
    <w:p w14:paraId="06C0D194" w14:textId="77777777" w:rsidR="001E2B05" w:rsidRPr="001D4C91" w:rsidRDefault="001E2B05" w:rsidP="008810F9">
      <w:pPr>
        <w:pStyle w:val="NumberList-level1"/>
      </w:pPr>
      <w:r w:rsidRPr="001D4C91">
        <w:t xml:space="preserve">Provide a breakdown of the respondents to the </w:t>
      </w:r>
      <w:r>
        <w:t>survey</w:t>
      </w:r>
      <w:r w:rsidRPr="001D4C91">
        <w:t>:</w:t>
      </w:r>
    </w:p>
    <w:p w14:paraId="2E34DF7A" w14:textId="0B045220" w:rsidR="001E2B05" w:rsidRPr="001D4C91" w:rsidRDefault="001E2B05" w:rsidP="001E2B05">
      <w:pPr>
        <w:numPr>
          <w:ilvl w:val="0"/>
          <w:numId w:val="4"/>
        </w:numPr>
        <w:spacing w:after="0"/>
        <w:contextualSpacing/>
      </w:pPr>
      <w:r>
        <w:t>#</w:t>
      </w:r>
      <w:r w:rsidRPr="001D4C91">
        <w:t xml:space="preserve"> of CCC respondents:</w:t>
      </w:r>
      <w:r>
        <w:t xml:space="preserve"> </w:t>
      </w:r>
    </w:p>
    <w:p w14:paraId="3D6E1473" w14:textId="3FCF5264" w:rsidR="001E2B05" w:rsidRPr="001D4C91" w:rsidRDefault="001E2B05" w:rsidP="001E2B05">
      <w:pPr>
        <w:numPr>
          <w:ilvl w:val="0"/>
          <w:numId w:val="4"/>
        </w:numPr>
        <w:spacing w:after="0"/>
        <w:contextualSpacing/>
      </w:pPr>
      <w:r w:rsidRPr="001D4C91">
        <w:t># of CSU respondents:</w:t>
      </w:r>
      <w:r>
        <w:t xml:space="preserve"> </w:t>
      </w:r>
    </w:p>
    <w:p w14:paraId="43136468" w14:textId="0F98AC16" w:rsidR="001E2B05" w:rsidRPr="001D4C91" w:rsidRDefault="001E2B05" w:rsidP="001E2B05">
      <w:pPr>
        <w:numPr>
          <w:ilvl w:val="0"/>
          <w:numId w:val="4"/>
        </w:numPr>
        <w:spacing w:after="0"/>
        <w:contextualSpacing/>
      </w:pPr>
      <w:r w:rsidRPr="001D4C91">
        <w:t># of UC respondents:</w:t>
      </w:r>
      <w:r>
        <w:t xml:space="preserve"> </w:t>
      </w:r>
    </w:p>
    <w:p w14:paraId="59FFC172" w14:textId="7406D7D2" w:rsidR="001E2B05" w:rsidRPr="001D4C91" w:rsidRDefault="001E2B05" w:rsidP="008810F9">
      <w:pPr>
        <w:numPr>
          <w:ilvl w:val="0"/>
          <w:numId w:val="4"/>
        </w:numPr>
        <w:spacing w:after="0"/>
        <w:contextualSpacing/>
      </w:pPr>
      <w:r w:rsidRPr="001D4C91">
        <w:t xml:space="preserve">Total responses: </w:t>
      </w:r>
      <w:r>
        <w:t xml:space="preserve"> </w:t>
      </w:r>
    </w:p>
    <w:p w14:paraId="187AB781" w14:textId="36DE9A7E" w:rsidR="003F2F4F" w:rsidRDefault="003F2F4F" w:rsidP="004A61E7">
      <w:pPr>
        <w:spacing w:before="120"/>
        <w:rPr>
          <w:b/>
        </w:rPr>
      </w:pPr>
      <w:r w:rsidRPr="003F2F4F">
        <w:rPr>
          <w:b/>
        </w:rPr>
        <w:t>If applicable, please provide a summary of the feedback received and the FDRGs response for each area below</w:t>
      </w:r>
      <w:r>
        <w:rPr>
          <w:b/>
        </w:rPr>
        <w:t>.</w:t>
      </w:r>
      <w:r w:rsidRPr="003F2F4F">
        <w:rPr>
          <w:b/>
        </w:rPr>
        <w:t xml:space="preserve"> </w:t>
      </w:r>
    </w:p>
    <w:p w14:paraId="63B888E2" w14:textId="3EBE7455" w:rsidR="001E2B05" w:rsidRDefault="004A61E7" w:rsidP="008E07FF">
      <w:pPr>
        <w:pStyle w:val="NumberList-level1"/>
        <w:keepNext/>
        <w:keepLines/>
      </w:pPr>
      <w:r w:rsidRPr="002C0CD9">
        <w:t>Provide a response to the survey feedback on the TMC required core. Describe any changes suggested to the CORE of the TMC.</w:t>
      </w:r>
    </w:p>
    <w:p w14:paraId="4C64EDC5" w14:textId="77777777" w:rsidR="004A61E7" w:rsidRDefault="004A61E7" w:rsidP="008E07FF">
      <w:pPr>
        <w:keepLines/>
        <w:ind w:left="360"/>
      </w:pPr>
    </w:p>
    <w:p w14:paraId="6F05938C" w14:textId="2725CE52" w:rsidR="001E2B05" w:rsidRDefault="004A61E7" w:rsidP="008E07FF">
      <w:pPr>
        <w:pStyle w:val="NumberList-level1"/>
        <w:keepNext/>
        <w:keepLines/>
      </w:pPr>
      <w:r w:rsidRPr="002C0CD9">
        <w:t>Provide a response to the survey feedback on List A of the TMC. Describe any changes to the List A section of the TMC.</w:t>
      </w:r>
    </w:p>
    <w:p w14:paraId="01138EFC" w14:textId="77777777" w:rsidR="004A61E7" w:rsidRDefault="004A61E7" w:rsidP="008E07FF">
      <w:pPr>
        <w:keepLines/>
        <w:ind w:left="360"/>
      </w:pPr>
    </w:p>
    <w:p w14:paraId="10DE2CEE" w14:textId="3E0A3BF1" w:rsidR="001E2B05" w:rsidRDefault="004A61E7" w:rsidP="008E07FF">
      <w:pPr>
        <w:pStyle w:val="NumberList-level1"/>
        <w:keepNext/>
        <w:keepLines/>
      </w:pPr>
      <w:r w:rsidRPr="002C0CD9">
        <w:lastRenderedPageBreak/>
        <w:t xml:space="preserve">If applicable, provide a response to the survey feedback on List B of the TMC. Describe any changes to the List B section of the TMC. </w:t>
      </w:r>
      <w:r w:rsidR="001E2B05" w:rsidRPr="008810F9">
        <w:t xml:space="preserve"> </w:t>
      </w:r>
    </w:p>
    <w:p w14:paraId="158688FA" w14:textId="77777777" w:rsidR="004A61E7" w:rsidRDefault="004A61E7" w:rsidP="008E07FF">
      <w:pPr>
        <w:keepLines/>
        <w:ind w:left="360"/>
      </w:pPr>
    </w:p>
    <w:p w14:paraId="366E6A92" w14:textId="29AA5D7A" w:rsidR="001E2B05" w:rsidRPr="008810F9" w:rsidRDefault="004A61E7" w:rsidP="008E07FF">
      <w:pPr>
        <w:pStyle w:val="NumberList-level1"/>
        <w:keepNext/>
        <w:keepLines/>
      </w:pPr>
      <w:r w:rsidRPr="002C0CD9">
        <w:t>If applicable, provide a response to the survey feedback on List C of the TMC. Describe any changes to the List C section of the TMC.</w:t>
      </w:r>
    </w:p>
    <w:p w14:paraId="44FB4126" w14:textId="48895637" w:rsidR="001E2B05" w:rsidRDefault="001E2B05" w:rsidP="008E07FF">
      <w:pPr>
        <w:keepLines/>
        <w:ind w:left="360"/>
      </w:pPr>
    </w:p>
    <w:p w14:paraId="75FF2E09" w14:textId="3B6413A3" w:rsidR="001E2B05" w:rsidRDefault="004A61E7" w:rsidP="008E07FF">
      <w:pPr>
        <w:pStyle w:val="NumberList-level1"/>
        <w:keepNext/>
        <w:keepLines/>
      </w:pPr>
      <w:r w:rsidRPr="002C0CD9">
        <w:t>Please provide any other comments from the feedback received from the vetting. If applicable, are there notes or other guidance (e.g. example course descriptions) that will be added to the updated TMC</w:t>
      </w:r>
    </w:p>
    <w:p w14:paraId="594F0210" w14:textId="77777777" w:rsidR="004A61E7" w:rsidRDefault="004A61E7" w:rsidP="008E07FF">
      <w:pPr>
        <w:keepLines/>
        <w:ind w:left="360"/>
      </w:pPr>
    </w:p>
    <w:p w14:paraId="65ED01FC" w14:textId="471ABAE4" w:rsidR="004A61E7" w:rsidRDefault="004A61E7" w:rsidP="008E07FF">
      <w:pPr>
        <w:pStyle w:val="NumberList-level1"/>
        <w:keepNext/>
        <w:keepLines/>
        <w:rPr>
          <w:bdr w:val="none" w:sz="0" w:space="0" w:color="auto" w:frame="1"/>
        </w:rPr>
      </w:pPr>
      <w:r>
        <w:rPr>
          <w:bdr w:val="none" w:sz="0" w:space="0" w:color="auto" w:frame="1"/>
        </w:rPr>
        <w:t>What are the survey</w:t>
      </w:r>
      <w:r w:rsidRPr="00DE1F66">
        <w:rPr>
          <w:bdr w:val="none" w:sz="0" w:space="0" w:color="auto" w:frame="1"/>
        </w:rPr>
        <w:t xml:space="preserve"> </w:t>
      </w:r>
      <w:r>
        <w:rPr>
          <w:bdr w:val="none" w:sz="0" w:space="0" w:color="auto" w:frame="1"/>
        </w:rPr>
        <w:t>recommendations</w:t>
      </w:r>
      <w:r w:rsidRPr="00DE1F66">
        <w:rPr>
          <w:bdr w:val="none" w:sz="0" w:space="0" w:color="auto" w:frame="1"/>
        </w:rPr>
        <w:t xml:space="preserve"> on how culturally-relevant and anti-racist course content, textbooks, and assessments can be included into the </w:t>
      </w:r>
      <w:r>
        <w:rPr>
          <w:bdr w:val="none" w:sz="0" w:space="0" w:color="auto" w:frame="1"/>
        </w:rPr>
        <w:t xml:space="preserve">C-ID </w:t>
      </w:r>
      <w:r w:rsidRPr="00DE1F66">
        <w:rPr>
          <w:bdr w:val="none" w:sz="0" w:space="0" w:color="auto" w:frame="1"/>
        </w:rPr>
        <w:t>descriptor</w:t>
      </w:r>
      <w:r>
        <w:rPr>
          <w:bdr w:val="none" w:sz="0" w:space="0" w:color="auto" w:frame="1"/>
        </w:rPr>
        <w:t>s and/or TMC</w:t>
      </w:r>
      <w:r w:rsidRPr="00DE1F66">
        <w:rPr>
          <w:bdr w:val="none" w:sz="0" w:space="0" w:color="auto" w:frame="1"/>
        </w:rPr>
        <w:t>?</w:t>
      </w:r>
      <w:r>
        <w:rPr>
          <w:bdr w:val="none" w:sz="0" w:space="0" w:color="auto" w:frame="1"/>
        </w:rPr>
        <w:t xml:space="preserve"> Did the FDRG agree with the recommendations? If not, please explain.</w:t>
      </w:r>
    </w:p>
    <w:p w14:paraId="3FB6789A" w14:textId="07D0D6DC" w:rsidR="004A61E7" w:rsidRDefault="004A61E7" w:rsidP="008E07FF">
      <w:pPr>
        <w:keepNext/>
        <w:keepLines/>
        <w:ind w:left="360"/>
        <w:rPr>
          <w:bdr w:val="none" w:sz="0" w:space="0" w:color="auto" w:frame="1"/>
        </w:rPr>
      </w:pPr>
      <w:r w:rsidRPr="00473891">
        <w:rPr>
          <w:bdr w:val="none" w:sz="0" w:space="0" w:color="auto" w:frame="1"/>
        </w:rPr>
        <w:t>Where in the course descriptors and/or the TMC is evidence of culturally relevant curricular design? If there is no evidence, explain how the FDRG discussed the relevance and inclusion of cultural relevancy.</w:t>
      </w:r>
    </w:p>
    <w:p w14:paraId="563D8ABB" w14:textId="77777777" w:rsidR="004A61E7" w:rsidRDefault="004A61E7" w:rsidP="008E07FF">
      <w:pPr>
        <w:keepLines/>
        <w:ind w:left="360"/>
        <w:rPr>
          <w:bdr w:val="none" w:sz="0" w:space="0" w:color="auto" w:frame="1"/>
        </w:rPr>
      </w:pPr>
    </w:p>
    <w:p w14:paraId="2406497A" w14:textId="1D56B7B4" w:rsidR="004A61E7" w:rsidRPr="004A61E7" w:rsidRDefault="004A61E7" w:rsidP="008E07FF">
      <w:pPr>
        <w:pStyle w:val="NumberList-level1"/>
        <w:keepNext/>
        <w:keepLines/>
      </w:pPr>
      <w:r w:rsidRPr="004A61E7">
        <w:t>What</w:t>
      </w:r>
      <w:r w:rsidRPr="004A61E7">
        <w:rPr>
          <w:rStyle w:val="user-generated"/>
        </w:rPr>
        <w:t xml:space="preserve"> Open Educational Resources (OER) were considered for the descriptors? Were any deemed to be appropriate for use with the C-ID descriptors? If not, please provide recommendations for development of appropriate OER in your discipline.</w:t>
      </w:r>
    </w:p>
    <w:p w14:paraId="04DE79A2" w14:textId="77777777" w:rsidR="004A61E7" w:rsidRPr="008810F9" w:rsidRDefault="004A61E7" w:rsidP="008E07FF">
      <w:pPr>
        <w:keepLines/>
        <w:ind w:left="360"/>
      </w:pPr>
    </w:p>
    <w:p w14:paraId="255F7D6D" w14:textId="2A3CA806" w:rsidR="001E2B05" w:rsidRPr="008810F9" w:rsidRDefault="001E2B05" w:rsidP="008810F9">
      <w:pPr>
        <w:pStyle w:val="Heading2"/>
      </w:pPr>
      <w:r w:rsidRPr="008810F9">
        <w:t>Descriptor 5-Year Review Summary</w:t>
      </w:r>
    </w:p>
    <w:p w14:paraId="5B5B72F9" w14:textId="71CF589C" w:rsidR="001E2B05" w:rsidRPr="00A15E9F" w:rsidRDefault="001E2B05" w:rsidP="00A15E9F">
      <w:pPr>
        <w:spacing w:after="240"/>
        <w:rPr>
          <w:iCs/>
        </w:rPr>
      </w:pPr>
      <w:r w:rsidRPr="00A15E9F">
        <w:rPr>
          <w:iCs/>
        </w:rPr>
        <w:t>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w:t>
      </w:r>
    </w:p>
    <w:tbl>
      <w:tblPr>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Descriptor 5-Year Review Summary"/>
        <w:tblDescription w:val="Table of 5-Year Summary indicating C-ID Descriptor &amp; Name and Summary of the FDRG 5-Year Review."/>
      </w:tblPr>
      <w:tblGrid>
        <w:gridCol w:w="2520"/>
        <w:gridCol w:w="7380"/>
      </w:tblGrid>
      <w:tr w:rsidR="001E2B05" w:rsidRPr="00E1335E" w14:paraId="21521068" w14:textId="77777777" w:rsidTr="00E6223E">
        <w:trPr>
          <w:tblHeader/>
        </w:trPr>
        <w:tc>
          <w:tcPr>
            <w:tcW w:w="2520" w:type="dxa"/>
            <w:shd w:val="clear" w:color="auto" w:fill="D9D9D9"/>
          </w:tcPr>
          <w:p w14:paraId="5E569305" w14:textId="77777777" w:rsidR="001E2B05" w:rsidRPr="00E6223E" w:rsidRDefault="001E2B05" w:rsidP="008410E4">
            <w:pPr>
              <w:spacing w:before="40" w:after="40"/>
              <w:rPr>
                <w:b/>
                <w:bCs/>
              </w:rPr>
            </w:pPr>
            <w:r w:rsidRPr="00E6223E">
              <w:rPr>
                <w:b/>
                <w:bCs/>
              </w:rPr>
              <w:t xml:space="preserve">C-ID Descriptor and Name </w:t>
            </w:r>
          </w:p>
        </w:tc>
        <w:tc>
          <w:tcPr>
            <w:tcW w:w="7380" w:type="dxa"/>
            <w:shd w:val="clear" w:color="auto" w:fill="D9D9D9"/>
          </w:tcPr>
          <w:p w14:paraId="3A531B7B" w14:textId="77777777" w:rsidR="001E2B05" w:rsidRPr="00E6223E" w:rsidRDefault="001E2B05" w:rsidP="008410E4">
            <w:pPr>
              <w:spacing w:before="40" w:after="40"/>
              <w:rPr>
                <w:b/>
                <w:bCs/>
              </w:rPr>
            </w:pPr>
            <w:r w:rsidRPr="00E6223E">
              <w:rPr>
                <w:b/>
                <w:bCs/>
              </w:rPr>
              <w:t>Summary of the FDRG 5-Year Review</w:t>
            </w:r>
          </w:p>
        </w:tc>
      </w:tr>
      <w:tr w:rsidR="001E2B05" w:rsidRPr="00E1335E" w14:paraId="73DEE5A8" w14:textId="77777777" w:rsidTr="00E6223E">
        <w:tc>
          <w:tcPr>
            <w:tcW w:w="2520" w:type="dxa"/>
          </w:tcPr>
          <w:p w14:paraId="597FA778" w14:textId="30FC695C" w:rsidR="001E2B05" w:rsidRPr="00E1335E" w:rsidRDefault="001E2B05" w:rsidP="00594C65">
            <w:pPr>
              <w:pStyle w:val="tabletext"/>
            </w:pPr>
          </w:p>
        </w:tc>
        <w:tc>
          <w:tcPr>
            <w:tcW w:w="7380" w:type="dxa"/>
          </w:tcPr>
          <w:p w14:paraId="24C34FF3" w14:textId="0DCE10A4" w:rsidR="001E2B05" w:rsidRPr="00E1335E" w:rsidRDefault="001E2B05" w:rsidP="00594C65">
            <w:pPr>
              <w:pStyle w:val="tabletext"/>
            </w:pPr>
          </w:p>
        </w:tc>
      </w:tr>
      <w:tr w:rsidR="001E2B05" w:rsidRPr="00E1335E" w14:paraId="70B57D8E" w14:textId="77777777" w:rsidTr="00E6223E">
        <w:tc>
          <w:tcPr>
            <w:tcW w:w="2520" w:type="dxa"/>
          </w:tcPr>
          <w:p w14:paraId="03A158FC" w14:textId="5E62B647" w:rsidR="001E2B05" w:rsidRPr="004E6B2C" w:rsidRDefault="001E2B05" w:rsidP="00594C65">
            <w:pPr>
              <w:pStyle w:val="tabletext"/>
            </w:pPr>
          </w:p>
        </w:tc>
        <w:tc>
          <w:tcPr>
            <w:tcW w:w="7380" w:type="dxa"/>
          </w:tcPr>
          <w:p w14:paraId="12DE2EC9" w14:textId="356109F1" w:rsidR="001E2B05" w:rsidRPr="00E1335E" w:rsidRDefault="001E2B05" w:rsidP="00594C65">
            <w:pPr>
              <w:pStyle w:val="tabletext"/>
            </w:pPr>
          </w:p>
        </w:tc>
      </w:tr>
      <w:tr w:rsidR="001E2B05" w:rsidRPr="00E1335E" w14:paraId="1BE6464D" w14:textId="77777777" w:rsidTr="00E6223E">
        <w:tc>
          <w:tcPr>
            <w:tcW w:w="2520" w:type="dxa"/>
          </w:tcPr>
          <w:p w14:paraId="47BB178D" w14:textId="0BF7A30E" w:rsidR="001E2B05" w:rsidRPr="00E1335E" w:rsidRDefault="001E2B05" w:rsidP="00594C65">
            <w:pPr>
              <w:pStyle w:val="tabletext"/>
              <w:rPr>
                <w:b/>
              </w:rPr>
            </w:pPr>
          </w:p>
        </w:tc>
        <w:tc>
          <w:tcPr>
            <w:tcW w:w="7380" w:type="dxa"/>
          </w:tcPr>
          <w:p w14:paraId="2EEED821" w14:textId="66C73C63" w:rsidR="001E2B05" w:rsidRPr="00E1335E" w:rsidRDefault="001E2B05" w:rsidP="00594C65">
            <w:pPr>
              <w:pStyle w:val="tabletext"/>
            </w:pPr>
          </w:p>
        </w:tc>
      </w:tr>
      <w:tr w:rsidR="001E2B05" w:rsidRPr="00E1335E" w14:paraId="073CAD0D" w14:textId="77777777" w:rsidTr="00E6223E">
        <w:tc>
          <w:tcPr>
            <w:tcW w:w="2520" w:type="dxa"/>
          </w:tcPr>
          <w:p w14:paraId="33F2F8B8" w14:textId="3636FAB9" w:rsidR="001E2B05" w:rsidRPr="00E1335E" w:rsidRDefault="001E2B05" w:rsidP="00594C65">
            <w:pPr>
              <w:pStyle w:val="tabletext"/>
              <w:rPr>
                <w:b/>
              </w:rPr>
            </w:pPr>
          </w:p>
        </w:tc>
        <w:tc>
          <w:tcPr>
            <w:tcW w:w="7380" w:type="dxa"/>
          </w:tcPr>
          <w:p w14:paraId="0E9F1030" w14:textId="04649A01" w:rsidR="001E2B05" w:rsidRPr="00E1335E" w:rsidRDefault="001E2B05" w:rsidP="00594C65">
            <w:pPr>
              <w:pStyle w:val="tabletext"/>
            </w:pPr>
          </w:p>
        </w:tc>
      </w:tr>
      <w:tr w:rsidR="001E2B05" w:rsidRPr="00E1335E" w14:paraId="2DCE02E1" w14:textId="77777777" w:rsidTr="00E6223E">
        <w:tc>
          <w:tcPr>
            <w:tcW w:w="2520" w:type="dxa"/>
          </w:tcPr>
          <w:p w14:paraId="27C3EC15" w14:textId="763D4C3E" w:rsidR="001E2B05" w:rsidRPr="00E1335E" w:rsidRDefault="001E2B05" w:rsidP="00594C65">
            <w:pPr>
              <w:pStyle w:val="tabletext"/>
              <w:rPr>
                <w:b/>
              </w:rPr>
            </w:pPr>
          </w:p>
        </w:tc>
        <w:tc>
          <w:tcPr>
            <w:tcW w:w="7380" w:type="dxa"/>
          </w:tcPr>
          <w:p w14:paraId="5485D876" w14:textId="68BB6F25" w:rsidR="001E2B05" w:rsidRPr="00E1335E" w:rsidRDefault="001E2B05" w:rsidP="00594C65">
            <w:pPr>
              <w:pStyle w:val="tabletext"/>
            </w:pPr>
          </w:p>
        </w:tc>
      </w:tr>
    </w:tbl>
    <w:p w14:paraId="53514DAD" w14:textId="77777777" w:rsidR="003A7051" w:rsidRPr="001E2B05" w:rsidRDefault="003A7051" w:rsidP="001E2B05"/>
    <w:sectPr w:rsidR="003A7051" w:rsidRPr="001E2B05" w:rsidSect="004A61E7">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962ED" w14:textId="77777777" w:rsidR="009B676D" w:rsidRDefault="009B676D">
      <w:r>
        <w:separator/>
      </w:r>
    </w:p>
  </w:endnote>
  <w:endnote w:type="continuationSeparator" w:id="0">
    <w:p w14:paraId="76004BD1" w14:textId="77777777" w:rsidR="009B676D" w:rsidRDefault="009B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2759" w14:textId="77777777" w:rsidR="003A7051" w:rsidRDefault="003A7051" w:rsidP="003A7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E5BD8" w14:textId="77777777" w:rsidR="003A7051" w:rsidRDefault="003A7051" w:rsidP="003A7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5784" w14:textId="77777777" w:rsidR="003A7051" w:rsidRPr="00D90972" w:rsidRDefault="003A7051" w:rsidP="003A705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38341E">
      <w:rPr>
        <w:rStyle w:val="PageNumber"/>
        <w:noProof/>
      </w:rPr>
      <w:t>1</w:t>
    </w:r>
    <w:r w:rsidRPr="00D90972">
      <w:rPr>
        <w:rStyle w:val="PageNumber"/>
      </w:rPr>
      <w:fldChar w:fldCharType="end"/>
    </w:r>
  </w:p>
  <w:p w14:paraId="2D151528" w14:textId="77777777" w:rsidR="003A7051" w:rsidRDefault="003A7051" w:rsidP="003A70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6B71" w14:textId="77777777" w:rsidR="009B676D" w:rsidRDefault="009B676D">
      <w:r>
        <w:separator/>
      </w:r>
    </w:p>
  </w:footnote>
  <w:footnote w:type="continuationSeparator" w:id="0">
    <w:p w14:paraId="3AEC0F05" w14:textId="77777777" w:rsidR="009B676D" w:rsidRDefault="009B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CCA"/>
    <w:multiLevelType w:val="hybridMultilevel"/>
    <w:tmpl w:val="4D3A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17A96"/>
    <w:multiLevelType w:val="hybridMultilevel"/>
    <w:tmpl w:val="41B67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A1B82"/>
    <w:multiLevelType w:val="hybridMultilevel"/>
    <w:tmpl w:val="581A6FB6"/>
    <w:lvl w:ilvl="0" w:tplc="0BD081E0">
      <w:start w:val="1"/>
      <w:numFmt w:val="decimal"/>
      <w:pStyle w:val="NumberList-level1"/>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4C1C0A64"/>
    <w:multiLevelType w:val="hybridMultilevel"/>
    <w:tmpl w:val="B3A69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BB54EB"/>
    <w:multiLevelType w:val="hybridMultilevel"/>
    <w:tmpl w:val="065C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0064E"/>
    <w:multiLevelType w:val="hybridMultilevel"/>
    <w:tmpl w:val="1D8CE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37ACF"/>
    <w:multiLevelType w:val="hybridMultilevel"/>
    <w:tmpl w:val="FE34CF58"/>
    <w:lvl w:ilvl="0" w:tplc="D0BEA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3E0B19"/>
    <w:multiLevelType w:val="hybridMultilevel"/>
    <w:tmpl w:val="FB82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80D56"/>
    <w:multiLevelType w:val="hybridMultilevel"/>
    <w:tmpl w:val="81028FDC"/>
    <w:lvl w:ilvl="0" w:tplc="2B1E8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9627F65"/>
    <w:multiLevelType w:val="hybridMultilevel"/>
    <w:tmpl w:val="4CCA6C5A"/>
    <w:lvl w:ilvl="0" w:tplc="CA5CDD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76017282">
    <w:abstractNumId w:val="1"/>
  </w:num>
  <w:num w:numId="2" w16cid:durableId="1600329574">
    <w:abstractNumId w:val="13"/>
  </w:num>
  <w:num w:numId="3" w16cid:durableId="1544444280">
    <w:abstractNumId w:val="10"/>
  </w:num>
  <w:num w:numId="4" w16cid:durableId="660542835">
    <w:abstractNumId w:val="4"/>
  </w:num>
  <w:num w:numId="5" w16cid:durableId="454757485">
    <w:abstractNumId w:val="12"/>
  </w:num>
  <w:num w:numId="6" w16cid:durableId="1613394635">
    <w:abstractNumId w:val="8"/>
  </w:num>
  <w:num w:numId="7" w16cid:durableId="815613475">
    <w:abstractNumId w:val="11"/>
  </w:num>
  <w:num w:numId="8" w16cid:durableId="1564750291">
    <w:abstractNumId w:val="0"/>
  </w:num>
  <w:num w:numId="9" w16cid:durableId="789278346">
    <w:abstractNumId w:val="2"/>
  </w:num>
  <w:num w:numId="10" w16cid:durableId="1988129111">
    <w:abstractNumId w:val="5"/>
  </w:num>
  <w:num w:numId="11" w16cid:durableId="1861621459">
    <w:abstractNumId w:val="6"/>
  </w:num>
  <w:num w:numId="12" w16cid:durableId="1433085128">
    <w:abstractNumId w:val="7"/>
  </w:num>
  <w:num w:numId="13" w16cid:durableId="1491797531">
    <w:abstractNumId w:val="3"/>
  </w:num>
  <w:num w:numId="14" w16cid:durableId="164157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01ED2"/>
    <w:rsid w:val="00024394"/>
    <w:rsid w:val="00035A03"/>
    <w:rsid w:val="00050744"/>
    <w:rsid w:val="00061C15"/>
    <w:rsid w:val="000947B2"/>
    <w:rsid w:val="000D036E"/>
    <w:rsid w:val="00102D46"/>
    <w:rsid w:val="00136F75"/>
    <w:rsid w:val="001914F3"/>
    <w:rsid w:val="00197FEF"/>
    <w:rsid w:val="001A7399"/>
    <w:rsid w:val="001A7FC8"/>
    <w:rsid w:val="001E2B05"/>
    <w:rsid w:val="001F4719"/>
    <w:rsid w:val="001F6D66"/>
    <w:rsid w:val="00201A2C"/>
    <w:rsid w:val="0026430A"/>
    <w:rsid w:val="00273C5B"/>
    <w:rsid w:val="002C184F"/>
    <w:rsid w:val="002F4EE6"/>
    <w:rsid w:val="00300AA4"/>
    <w:rsid w:val="00314014"/>
    <w:rsid w:val="0038341E"/>
    <w:rsid w:val="003A7051"/>
    <w:rsid w:val="003F2F4F"/>
    <w:rsid w:val="003F669D"/>
    <w:rsid w:val="004036D9"/>
    <w:rsid w:val="0040507B"/>
    <w:rsid w:val="004169CE"/>
    <w:rsid w:val="0044592B"/>
    <w:rsid w:val="004A385B"/>
    <w:rsid w:val="004A4FEC"/>
    <w:rsid w:val="004A61E7"/>
    <w:rsid w:val="004B0F2B"/>
    <w:rsid w:val="004C5FF4"/>
    <w:rsid w:val="004D1301"/>
    <w:rsid w:val="004D498A"/>
    <w:rsid w:val="0059241C"/>
    <w:rsid w:val="00594C65"/>
    <w:rsid w:val="005A23D4"/>
    <w:rsid w:val="005A5163"/>
    <w:rsid w:val="005C560F"/>
    <w:rsid w:val="00601D54"/>
    <w:rsid w:val="006026DD"/>
    <w:rsid w:val="00636F09"/>
    <w:rsid w:val="00696A28"/>
    <w:rsid w:val="006D02C3"/>
    <w:rsid w:val="006D28E0"/>
    <w:rsid w:val="00737C01"/>
    <w:rsid w:val="007E06CA"/>
    <w:rsid w:val="00814D22"/>
    <w:rsid w:val="00817BF0"/>
    <w:rsid w:val="008410E4"/>
    <w:rsid w:val="00856CB1"/>
    <w:rsid w:val="008810F9"/>
    <w:rsid w:val="008B57A9"/>
    <w:rsid w:val="008D2556"/>
    <w:rsid w:val="008E07FF"/>
    <w:rsid w:val="00913C6C"/>
    <w:rsid w:val="009412AD"/>
    <w:rsid w:val="009420A3"/>
    <w:rsid w:val="00960B30"/>
    <w:rsid w:val="00964BFB"/>
    <w:rsid w:val="009A0A00"/>
    <w:rsid w:val="009B676D"/>
    <w:rsid w:val="009D28E0"/>
    <w:rsid w:val="00A15E9F"/>
    <w:rsid w:val="00A25825"/>
    <w:rsid w:val="00A41F65"/>
    <w:rsid w:val="00A44E97"/>
    <w:rsid w:val="00AC0BB3"/>
    <w:rsid w:val="00AC68D8"/>
    <w:rsid w:val="00AF6D0E"/>
    <w:rsid w:val="00B35DD1"/>
    <w:rsid w:val="00B37D48"/>
    <w:rsid w:val="00B437E2"/>
    <w:rsid w:val="00B52342"/>
    <w:rsid w:val="00B83D5E"/>
    <w:rsid w:val="00BA70C2"/>
    <w:rsid w:val="00BB0A8F"/>
    <w:rsid w:val="00BC65C6"/>
    <w:rsid w:val="00BF54D5"/>
    <w:rsid w:val="00CE58AE"/>
    <w:rsid w:val="00D078EA"/>
    <w:rsid w:val="00D25029"/>
    <w:rsid w:val="00D7550B"/>
    <w:rsid w:val="00D77A86"/>
    <w:rsid w:val="00DB6034"/>
    <w:rsid w:val="00DF607D"/>
    <w:rsid w:val="00E35F0D"/>
    <w:rsid w:val="00E6223E"/>
    <w:rsid w:val="00EF637D"/>
    <w:rsid w:val="00EF708A"/>
    <w:rsid w:val="00F316E1"/>
    <w:rsid w:val="00F35D1A"/>
    <w:rsid w:val="00F71608"/>
    <w:rsid w:val="00F75573"/>
    <w:rsid w:val="00F96F36"/>
    <w:rsid w:val="00FB24E5"/>
    <w:rsid w:val="00FC55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0D65C"/>
  <w15:chartTrackingRefBased/>
  <w15:docId w15:val="{E6BA9293-7633-B845-AC6F-92FBAEF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F2B"/>
    <w:pPr>
      <w:spacing w:after="120"/>
    </w:pPr>
    <w:rPr>
      <w:rFonts w:ascii="Arial" w:hAnsi="Arial"/>
      <w:sz w:val="22"/>
      <w:szCs w:val="24"/>
    </w:rPr>
  </w:style>
  <w:style w:type="paragraph" w:styleId="Heading1">
    <w:name w:val="heading 1"/>
    <w:basedOn w:val="Normal"/>
    <w:next w:val="Normal"/>
    <w:link w:val="Heading1Char"/>
    <w:qFormat/>
    <w:rsid w:val="004B0F2B"/>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4B0F2B"/>
    <w:pPr>
      <w:keepNext/>
      <w:spacing w:before="240" w:after="60"/>
      <w:outlineLvl w:val="1"/>
    </w:pPr>
    <w:rPr>
      <w:rFonts w:eastAsia="Times New Roman"/>
      <w:b/>
      <w:bCs/>
      <w:iCs/>
      <w:sz w:val="26"/>
      <w:szCs w:val="26"/>
    </w:rPr>
  </w:style>
  <w:style w:type="paragraph" w:styleId="Heading4">
    <w:name w:val="heading 4"/>
    <w:basedOn w:val="Normal"/>
    <w:next w:val="Normal"/>
    <w:link w:val="Heading4Char"/>
    <w:semiHidden/>
    <w:unhideWhenUsed/>
    <w:qFormat/>
    <w:rsid w:val="004A61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6D28E0"/>
    <w:rPr>
      <w:sz w:val="16"/>
      <w:szCs w:val="16"/>
    </w:r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styleId="Hyperlink">
    <w:name w:val="Hyperlink"/>
    <w:rsid w:val="0059241C"/>
    <w:rPr>
      <w:color w:val="4472C4"/>
      <w:u w:val="single"/>
    </w:rPr>
  </w:style>
  <w:style w:type="character" w:styleId="FollowedHyperlink">
    <w:name w:val="FollowedHyperlink"/>
    <w:rsid w:val="00DF607D"/>
    <w:rPr>
      <w:color w:val="954F72"/>
      <w:u w:val="single"/>
    </w:rPr>
  </w:style>
  <w:style w:type="paragraph" w:styleId="ListParagraph">
    <w:name w:val="List Paragraph"/>
    <w:basedOn w:val="Normal"/>
    <w:qFormat/>
    <w:rsid w:val="00636F09"/>
    <w:pPr>
      <w:ind w:left="720"/>
    </w:pPr>
  </w:style>
  <w:style w:type="character" w:customStyle="1" w:styleId="Heading1Char">
    <w:name w:val="Heading 1 Char"/>
    <w:link w:val="Heading1"/>
    <w:rsid w:val="004B0F2B"/>
    <w:rPr>
      <w:rFonts w:ascii="Calibri Light" w:eastAsia="Times New Roman" w:hAnsi="Calibri Light" w:cs="Times New Roman"/>
      <w:b/>
      <w:bCs/>
      <w:kern w:val="32"/>
      <w:sz w:val="32"/>
      <w:szCs w:val="32"/>
    </w:rPr>
  </w:style>
  <w:style w:type="character" w:customStyle="1" w:styleId="Heading2Char">
    <w:name w:val="Heading 2 Char"/>
    <w:link w:val="Heading2"/>
    <w:rsid w:val="004B0F2B"/>
    <w:rPr>
      <w:rFonts w:ascii="Arial" w:eastAsia="Times New Roman" w:hAnsi="Arial" w:cs="Times New Roman"/>
      <w:b/>
      <w:bCs/>
      <w:iCs/>
      <w:sz w:val="26"/>
      <w:szCs w:val="26"/>
    </w:rPr>
  </w:style>
  <w:style w:type="paragraph" w:customStyle="1" w:styleId="NumberList-level1">
    <w:name w:val="Number List - level 1"/>
    <w:basedOn w:val="Normal"/>
    <w:qFormat/>
    <w:rsid w:val="008810F9"/>
    <w:pPr>
      <w:numPr>
        <w:numId w:val="13"/>
      </w:numPr>
      <w:ind w:left="360"/>
    </w:pPr>
  </w:style>
  <w:style w:type="paragraph" w:styleId="CommentText">
    <w:name w:val="annotation text"/>
    <w:basedOn w:val="Normal"/>
    <w:link w:val="CommentTextChar"/>
    <w:rsid w:val="00BC65C6"/>
    <w:rPr>
      <w:sz w:val="20"/>
      <w:szCs w:val="20"/>
    </w:rPr>
  </w:style>
  <w:style w:type="character" w:customStyle="1" w:styleId="CommentTextChar">
    <w:name w:val="Comment Text Char"/>
    <w:basedOn w:val="DefaultParagraphFont"/>
    <w:link w:val="CommentText"/>
    <w:rsid w:val="00BC65C6"/>
    <w:rPr>
      <w:rFonts w:ascii="Arial" w:hAnsi="Arial"/>
    </w:rPr>
  </w:style>
  <w:style w:type="paragraph" w:styleId="CommentSubject">
    <w:name w:val="annotation subject"/>
    <w:basedOn w:val="CommentText"/>
    <w:next w:val="CommentText"/>
    <w:link w:val="CommentSubjectChar"/>
    <w:rsid w:val="00BC65C6"/>
    <w:rPr>
      <w:b/>
      <w:bCs/>
    </w:rPr>
  </w:style>
  <w:style w:type="character" w:customStyle="1" w:styleId="CommentSubjectChar">
    <w:name w:val="Comment Subject Char"/>
    <w:basedOn w:val="CommentTextChar"/>
    <w:link w:val="CommentSubject"/>
    <w:rsid w:val="00BC65C6"/>
    <w:rPr>
      <w:rFonts w:ascii="Arial" w:hAnsi="Arial"/>
      <w:b/>
      <w:bCs/>
    </w:rPr>
  </w:style>
  <w:style w:type="character" w:customStyle="1" w:styleId="Heading4Char">
    <w:name w:val="Heading 4 Char"/>
    <w:basedOn w:val="DefaultParagraphFont"/>
    <w:link w:val="Heading4"/>
    <w:semiHidden/>
    <w:rsid w:val="004A61E7"/>
    <w:rPr>
      <w:rFonts w:asciiTheme="majorHAnsi" w:eastAsiaTheme="majorEastAsia" w:hAnsiTheme="majorHAnsi" w:cstheme="majorBidi"/>
      <w:i/>
      <w:iCs/>
      <w:color w:val="2F5496" w:themeColor="accent1" w:themeShade="BF"/>
      <w:sz w:val="22"/>
      <w:szCs w:val="24"/>
    </w:rPr>
  </w:style>
  <w:style w:type="character" w:customStyle="1" w:styleId="user-generated">
    <w:name w:val="user-generated"/>
    <w:basedOn w:val="DefaultParagraphFont"/>
    <w:rsid w:val="004A61E7"/>
  </w:style>
  <w:style w:type="paragraph" w:styleId="Revision">
    <w:name w:val="Revision"/>
    <w:hidden/>
    <w:rsid w:val="001A7FC8"/>
    <w:rPr>
      <w:rFonts w:ascii="Arial" w:hAnsi="Arial"/>
      <w:sz w:val="22"/>
      <w:szCs w:val="24"/>
    </w:rPr>
  </w:style>
  <w:style w:type="paragraph" w:customStyle="1" w:styleId="tabletext">
    <w:name w:val="table text"/>
    <w:basedOn w:val="Normal"/>
    <w:qFormat/>
    <w:rsid w:val="00594C65"/>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766689">
      <w:bodyDiv w:val="1"/>
      <w:marLeft w:val="0"/>
      <w:marRight w:val="0"/>
      <w:marTop w:val="0"/>
      <w:marBottom w:val="0"/>
      <w:divBdr>
        <w:top w:val="none" w:sz="0" w:space="0" w:color="auto"/>
        <w:left w:val="none" w:sz="0" w:space="0" w:color="auto"/>
        <w:bottom w:val="none" w:sz="0" w:space="0" w:color="auto"/>
        <w:right w:val="none" w:sz="0" w:space="0" w:color="auto"/>
      </w:divBdr>
    </w:div>
    <w:div w:id="13122468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373E-E3D9-344D-8144-92A8B655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2902</Characters>
  <Application>Microsoft Office Word</Application>
  <DocSecurity>0</DocSecurity>
  <Lines>193</Lines>
  <Paragraphs>132</Paragraphs>
  <ScaleCrop>false</ScaleCrop>
  <HeadingPairs>
    <vt:vector size="2" baseType="variant">
      <vt:variant>
        <vt:lpstr>Title</vt:lpstr>
      </vt:variant>
      <vt:variant>
        <vt:i4>1</vt:i4>
      </vt:variant>
    </vt:vector>
  </HeadingPairs>
  <TitlesOfParts>
    <vt:vector size="1" baseType="lpstr">
      <vt:lpstr>Transfer Model Curriculum 5-Year Review Summary-Ag Business</vt:lpstr>
    </vt:vector>
  </TitlesOfParts>
  <Manager/>
  <Company>ASCCC</Company>
  <LinksUpToDate>false</LinksUpToDate>
  <CharactersWithSpaces>3302</CharactersWithSpaces>
  <SharedDoc>false</SharedDoc>
  <HyperlinkBase/>
  <HLinks>
    <vt:vector size="6" baseType="variant">
      <vt:variant>
        <vt:i4>1376325</vt:i4>
      </vt:variant>
      <vt:variant>
        <vt:i4>0</vt:i4>
      </vt:variant>
      <vt:variant>
        <vt:i4>0</vt:i4>
      </vt:variant>
      <vt:variant>
        <vt:i4>5</vt:i4>
      </vt:variant>
      <vt:variant>
        <vt:lpwstr>https://c-idsystem.org/transfer-efforts/</vt:lpwstr>
      </vt:variant>
      <vt:variant>
        <vt:lpwstr>tablepress-1-name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TMC 5-Year Review Summary-</dc:title>
  <dc:subject/>
  <dc:creator>C-ID</dc:creator>
  <cp:keywords/>
  <dc:description/>
  <cp:lastModifiedBy>Katie Nash</cp:lastModifiedBy>
  <cp:revision>3</cp:revision>
  <dcterms:created xsi:type="dcterms:W3CDTF">2025-05-22T22:24:00Z</dcterms:created>
  <dcterms:modified xsi:type="dcterms:W3CDTF">2025-05-22T22:40:00Z</dcterms:modified>
  <cp:category/>
</cp:coreProperties>
</file>